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2F35BDC6" w14:textId="77777777" w:rsidR="00501131" w:rsidRDefault="00501131" w:rsidP="00772387">
      <w:pPr>
        <w:pStyle w:val="Heading2"/>
        <w:tabs>
          <w:tab w:val="left" w:pos="2835"/>
        </w:tabs>
        <w:spacing w:before="1200"/>
        <w:ind w:left="2835" w:hanging="2835"/>
        <w:jc w:val="center"/>
        <w:rPr>
          <w:sz w:val="28"/>
          <w:szCs w:val="28"/>
        </w:rPr>
      </w:pPr>
      <w:bookmarkStart w:id="1" w:name="_Ref371928515"/>
      <w:bookmarkStart w:id="2" w:name="_Ref374243803"/>
      <w:bookmarkStart w:id="3" w:name="_Toc374271004"/>
    </w:p>
    <w:p w14:paraId="412360ED" w14:textId="07BED4B9" w:rsidR="00FE71B8" w:rsidRPr="00501131" w:rsidRDefault="00CF7D02" w:rsidP="00772387">
      <w:pPr>
        <w:pStyle w:val="Heading2"/>
        <w:tabs>
          <w:tab w:val="left" w:pos="2835"/>
        </w:tabs>
        <w:spacing w:before="1200"/>
        <w:ind w:left="2835" w:hanging="2835"/>
        <w:jc w:val="center"/>
        <w:rPr>
          <w:b w:val="0"/>
          <w:bCs/>
          <w:sz w:val="28"/>
          <w:szCs w:val="28"/>
          <w:lang w:eastAsia="ko-KR"/>
        </w:rPr>
      </w:pPr>
      <w:r w:rsidRPr="00501131">
        <w:rPr>
          <w:sz w:val="28"/>
          <w:szCs w:val="28"/>
        </w:rPr>
        <w:t>Procurement</w:t>
      </w:r>
      <w:r w:rsidR="0056101E" w:rsidRPr="00501131">
        <w:rPr>
          <w:sz w:val="28"/>
          <w:szCs w:val="28"/>
        </w:rPr>
        <w:t xml:space="preserve"> </w:t>
      </w:r>
      <w:r w:rsidR="00E05656" w:rsidRPr="00501131">
        <w:rPr>
          <w:sz w:val="28"/>
          <w:szCs w:val="28"/>
        </w:rPr>
        <w:t>No</w:t>
      </w:r>
      <w:r w:rsidR="00FE71B8" w:rsidRPr="00501131">
        <w:rPr>
          <w:sz w:val="28"/>
          <w:szCs w:val="28"/>
        </w:rPr>
        <w:t>:</w:t>
      </w:r>
      <w:r w:rsidR="00993409" w:rsidRPr="00501131">
        <w:rPr>
          <w:sz w:val="28"/>
          <w:szCs w:val="28"/>
        </w:rPr>
        <w:tab/>
      </w:r>
      <w:bookmarkEnd w:id="1"/>
      <w:bookmarkEnd w:id="2"/>
      <w:bookmarkEnd w:id="3"/>
      <w:r w:rsidR="0082312E">
        <w:rPr>
          <w:rStyle w:val="Strong"/>
          <w:b/>
          <w:bCs w:val="0"/>
          <w:sz w:val="28"/>
          <w:szCs w:val="28"/>
        </w:rPr>
        <w:t>23-G007-2</w:t>
      </w:r>
      <w:r w:rsidR="00B44620">
        <w:rPr>
          <w:rStyle w:val="Strong"/>
          <w:b/>
          <w:bCs w:val="0"/>
          <w:sz w:val="28"/>
          <w:szCs w:val="28"/>
        </w:rPr>
        <w:t>2</w:t>
      </w:r>
      <w:bookmarkStart w:id="4" w:name="_GoBack"/>
      <w:bookmarkEnd w:id="4"/>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03E5DB25"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r w:rsidR="0082312E" w:rsidRPr="00DF2302">
        <w:rPr>
          <w:rFonts w:ascii="Calibri" w:hAnsi="Calibri" w:cs="Calibri"/>
          <w:lang w:val="en-GB"/>
        </w:rPr>
        <w:t>technical</w:t>
      </w:r>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bookmarkEnd w:id="6"/>
    <w:p w14:paraId="35495F9D" w14:textId="77777777" w:rsidR="00501131" w:rsidRDefault="00501131">
      <w:pPr>
        <w:rPr>
          <w:rFonts w:ascii="Calibri" w:hAnsi="Calibri" w:cs="Calibri"/>
          <w:lang w:val="en-GB"/>
        </w:rPr>
      </w:pPr>
    </w:p>
    <w:p w14:paraId="5ED6B203" w14:textId="4C174F48" w:rsidR="00D04E92" w:rsidRPr="00DF2302" w:rsidRDefault="00D04E92">
      <w:pPr>
        <w:rPr>
          <w:rFonts w:ascii="Calibri" w:hAnsi="Calibri" w:cs="Calibri"/>
          <w:b/>
          <w:lang w:val="en-GB"/>
        </w:rPr>
      </w:pPr>
      <w:r w:rsidRPr="00DF2302">
        <w:rPr>
          <w:rFonts w:cs="Calibri"/>
          <w:lang w:val="en-GB"/>
        </w:rPr>
        <w:br w:type="page"/>
      </w:r>
    </w:p>
    <w:p w14:paraId="47F16DB9" w14:textId="10B9D7B2"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5C633D" w14:paraId="63269C81" w14:textId="77777777" w:rsidTr="005C633D">
        <w:trPr>
          <w:cantSplit/>
          <w:tblHeader/>
        </w:trPr>
        <w:tc>
          <w:tcPr>
            <w:tcW w:w="2430" w:type="dxa"/>
            <w:shd w:val="clear" w:color="auto" w:fill="auto"/>
            <w:vAlign w:val="center"/>
          </w:tcPr>
          <w:p w14:paraId="0926894E" w14:textId="29433CF9" w:rsidR="006E17EC" w:rsidRPr="005C633D" w:rsidRDefault="006E17EC" w:rsidP="006E17EC">
            <w:pPr>
              <w:pStyle w:val="TableContents"/>
              <w:jc w:val="center"/>
              <w:rPr>
                <w:rFonts w:cs="Calibri"/>
                <w:b/>
              </w:rPr>
            </w:pPr>
            <w:r w:rsidRPr="005C633D">
              <w:rPr>
                <w:rFonts w:cs="Calibri"/>
                <w:b/>
              </w:rPr>
              <w:t>Major Criteria</w:t>
            </w:r>
          </w:p>
        </w:tc>
        <w:tc>
          <w:tcPr>
            <w:tcW w:w="5367" w:type="dxa"/>
            <w:shd w:val="clear" w:color="auto" w:fill="auto"/>
            <w:vAlign w:val="center"/>
          </w:tcPr>
          <w:p w14:paraId="266E364D" w14:textId="77777777" w:rsidR="006E17EC" w:rsidRPr="005C633D" w:rsidRDefault="006E17EC" w:rsidP="006E17EC">
            <w:pPr>
              <w:pStyle w:val="TableContents"/>
              <w:jc w:val="center"/>
              <w:rPr>
                <w:rFonts w:cs="Calibri"/>
                <w:b/>
              </w:rPr>
            </w:pPr>
            <w:r w:rsidRPr="005C633D">
              <w:rPr>
                <w:rFonts w:cs="Calibri"/>
                <w:b/>
              </w:rPr>
              <w:t>Details &amp; Sub-Criteria</w:t>
            </w:r>
          </w:p>
        </w:tc>
        <w:tc>
          <w:tcPr>
            <w:tcW w:w="1360" w:type="dxa"/>
            <w:shd w:val="clear" w:color="auto" w:fill="auto"/>
            <w:vAlign w:val="center"/>
          </w:tcPr>
          <w:p w14:paraId="6D25EDF4" w14:textId="77777777" w:rsidR="006E17EC" w:rsidRPr="005C633D" w:rsidRDefault="006E17EC" w:rsidP="006E17EC">
            <w:pPr>
              <w:pStyle w:val="TableContents"/>
              <w:jc w:val="center"/>
              <w:rPr>
                <w:rFonts w:cs="Calibri"/>
                <w:b/>
              </w:rPr>
            </w:pPr>
            <w:r w:rsidRPr="005C633D">
              <w:rPr>
                <w:rFonts w:cs="Calibri"/>
                <w:b/>
              </w:rPr>
              <w:t>Possible Score</w:t>
            </w:r>
          </w:p>
        </w:tc>
      </w:tr>
      <w:tr w:rsidR="006E17EC" w:rsidRPr="005C633D" w14:paraId="053B03DF" w14:textId="77777777" w:rsidTr="005C633D">
        <w:trPr>
          <w:cantSplit/>
          <w:tblHeader/>
        </w:trPr>
        <w:tc>
          <w:tcPr>
            <w:tcW w:w="2430" w:type="dxa"/>
            <w:shd w:val="clear" w:color="auto" w:fill="auto"/>
            <w:vAlign w:val="center"/>
          </w:tcPr>
          <w:p w14:paraId="5B4EEC3C" w14:textId="461BD486" w:rsidR="006E17EC" w:rsidRPr="005C633D" w:rsidRDefault="00DE3F38" w:rsidP="006E17EC">
            <w:pPr>
              <w:pStyle w:val="TableContents"/>
              <w:rPr>
                <w:rFonts w:asciiTheme="minorHAnsi" w:hAnsiTheme="minorHAnsi"/>
                <w:sz w:val="22"/>
                <w:szCs w:val="22"/>
                <w:lang w:eastAsia="en-US"/>
              </w:rPr>
            </w:pPr>
            <w:r w:rsidRPr="005C633D">
              <w:rPr>
                <w:rFonts w:asciiTheme="minorHAnsi" w:hAnsiTheme="minorHAnsi"/>
                <w:sz w:val="22"/>
                <w:szCs w:val="22"/>
                <w:lang w:eastAsia="en-US"/>
              </w:rPr>
              <w:t xml:space="preserve">Firm/consortium’s experience and reputation </w:t>
            </w:r>
            <w:r w:rsidR="00B52A14" w:rsidRPr="005C633D">
              <w:rPr>
                <w:rFonts w:asciiTheme="minorHAnsi" w:hAnsiTheme="minorHAnsi"/>
                <w:sz w:val="22"/>
                <w:szCs w:val="22"/>
                <w:lang w:eastAsia="en-US"/>
              </w:rPr>
              <w:t>with</w:t>
            </w:r>
            <w:r w:rsidRPr="005C633D">
              <w:rPr>
                <w:rFonts w:asciiTheme="minorHAnsi" w:hAnsiTheme="minorHAnsi"/>
                <w:sz w:val="22"/>
                <w:szCs w:val="22"/>
                <w:lang w:eastAsia="en-US"/>
              </w:rPr>
              <w:t xml:space="preserve"> similar </w:t>
            </w:r>
            <w:r w:rsidR="00AD3DBB" w:rsidRPr="005C633D">
              <w:rPr>
                <w:rFonts w:asciiTheme="minorHAnsi" w:hAnsiTheme="minorHAnsi"/>
                <w:sz w:val="22"/>
                <w:szCs w:val="22"/>
                <w:lang w:eastAsia="en-US"/>
              </w:rPr>
              <w:t>supply of Goods</w:t>
            </w:r>
          </w:p>
        </w:tc>
        <w:tc>
          <w:tcPr>
            <w:tcW w:w="5367" w:type="dxa"/>
            <w:shd w:val="clear" w:color="auto" w:fill="auto"/>
          </w:tcPr>
          <w:p w14:paraId="2E5353C7" w14:textId="0FCF690A" w:rsidR="00E805C5" w:rsidRPr="005C633D" w:rsidRDefault="00E805C5" w:rsidP="00E805C5">
            <w:pPr>
              <w:pStyle w:val="TableContents"/>
              <w:numPr>
                <w:ilvl w:val="0"/>
                <w:numId w:val="3"/>
              </w:numPr>
              <w:rPr>
                <w:rFonts w:asciiTheme="minorHAnsi" w:hAnsiTheme="minorHAnsi"/>
                <w:sz w:val="22"/>
                <w:szCs w:val="22"/>
              </w:rPr>
            </w:pPr>
            <w:r w:rsidRPr="005C633D">
              <w:rPr>
                <w:rFonts w:asciiTheme="minorHAnsi" w:hAnsiTheme="minorHAnsi"/>
                <w:sz w:val="22"/>
                <w:szCs w:val="22"/>
              </w:rPr>
              <w:t xml:space="preserve">Provide at least 3 references showing similar </w:t>
            </w:r>
            <w:r w:rsidR="005C633D">
              <w:rPr>
                <w:rFonts w:asciiTheme="minorHAnsi" w:hAnsiTheme="minorHAnsi"/>
                <w:sz w:val="22"/>
                <w:szCs w:val="22"/>
              </w:rPr>
              <w:t xml:space="preserve">experience with similar </w:t>
            </w:r>
            <w:r w:rsidRPr="005C633D">
              <w:rPr>
                <w:rFonts w:asciiTheme="minorHAnsi" w:hAnsiTheme="minorHAnsi"/>
                <w:sz w:val="22"/>
                <w:szCs w:val="22"/>
              </w:rPr>
              <w:t>supply</w:t>
            </w:r>
            <w:r w:rsidR="005C633D">
              <w:rPr>
                <w:rFonts w:asciiTheme="minorHAnsi" w:hAnsiTheme="minorHAnsi"/>
                <w:sz w:val="22"/>
                <w:szCs w:val="22"/>
              </w:rPr>
              <w:t xml:space="preserve"> of </w:t>
            </w:r>
            <w:r w:rsidR="0082312E">
              <w:rPr>
                <w:rFonts w:asciiTheme="minorHAnsi" w:hAnsiTheme="minorHAnsi"/>
                <w:sz w:val="22"/>
                <w:szCs w:val="22"/>
              </w:rPr>
              <w:t>goods.</w:t>
            </w:r>
          </w:p>
          <w:p w14:paraId="3ADDF29E" w14:textId="2D921DAB" w:rsidR="0082312E" w:rsidRPr="0082312E" w:rsidRDefault="0082312E" w:rsidP="0082312E">
            <w:pPr>
              <w:pStyle w:val="TableContents"/>
              <w:numPr>
                <w:ilvl w:val="0"/>
                <w:numId w:val="3"/>
              </w:numPr>
              <w:rPr>
                <w:rFonts w:asciiTheme="minorHAnsi" w:hAnsiTheme="minorHAnsi"/>
                <w:sz w:val="22"/>
                <w:szCs w:val="22"/>
              </w:rPr>
            </w:pPr>
            <w:r>
              <w:rPr>
                <w:rFonts w:asciiTheme="minorHAnsi" w:hAnsiTheme="minorHAnsi"/>
                <w:sz w:val="22"/>
                <w:szCs w:val="22"/>
              </w:rPr>
              <w:t>Valid Business license</w:t>
            </w:r>
          </w:p>
        </w:tc>
        <w:tc>
          <w:tcPr>
            <w:tcW w:w="1360" w:type="dxa"/>
            <w:shd w:val="clear" w:color="auto" w:fill="auto"/>
            <w:vAlign w:val="center"/>
          </w:tcPr>
          <w:p w14:paraId="6FB170A3" w14:textId="40287815" w:rsidR="006E17EC" w:rsidRPr="005C633D" w:rsidRDefault="00BF44B7" w:rsidP="00186BAD">
            <w:pPr>
              <w:pStyle w:val="TableContents"/>
              <w:rPr>
                <w:rFonts w:asciiTheme="minorHAnsi" w:hAnsiTheme="minorHAnsi"/>
                <w:sz w:val="22"/>
                <w:szCs w:val="22"/>
                <w:lang w:eastAsia="en-US"/>
              </w:rPr>
            </w:pPr>
            <w:r>
              <w:rPr>
                <w:rFonts w:asciiTheme="minorHAnsi" w:hAnsiTheme="minorHAnsi"/>
                <w:sz w:val="22"/>
                <w:szCs w:val="22"/>
                <w:lang w:eastAsia="en-US"/>
              </w:rPr>
              <w:t>40</w:t>
            </w:r>
            <w:r w:rsidR="00F809C9" w:rsidRPr="005C633D">
              <w:rPr>
                <w:rFonts w:asciiTheme="minorHAnsi" w:hAnsiTheme="minorHAnsi"/>
                <w:sz w:val="22"/>
                <w:szCs w:val="22"/>
                <w:lang w:eastAsia="en-US"/>
              </w:rPr>
              <w:t xml:space="preserve"> marks each</w:t>
            </w:r>
          </w:p>
        </w:tc>
      </w:tr>
      <w:tr w:rsidR="0038023A" w:rsidRPr="005C633D" w14:paraId="75A059A3" w14:textId="77777777" w:rsidTr="0038023A">
        <w:trPr>
          <w:cantSplit/>
          <w:trHeight w:val="815"/>
          <w:tblHeader/>
        </w:trPr>
        <w:tc>
          <w:tcPr>
            <w:tcW w:w="2430" w:type="dxa"/>
            <w:shd w:val="clear" w:color="auto" w:fill="auto"/>
            <w:vAlign w:val="center"/>
          </w:tcPr>
          <w:p w14:paraId="1C5D728B" w14:textId="0130C3F6" w:rsidR="0038023A" w:rsidRPr="005C633D" w:rsidRDefault="0038023A" w:rsidP="0038023A">
            <w:pPr>
              <w:pStyle w:val="TableContents"/>
              <w:rPr>
                <w:rFonts w:asciiTheme="minorHAnsi" w:hAnsiTheme="minorHAnsi"/>
                <w:sz w:val="22"/>
                <w:szCs w:val="22"/>
                <w:lang w:eastAsia="en-US"/>
              </w:rPr>
            </w:pPr>
            <w:r w:rsidRPr="005C633D">
              <w:rPr>
                <w:rFonts w:asciiTheme="minorHAnsi" w:hAnsiTheme="minorHAnsi"/>
                <w:sz w:val="22"/>
                <w:szCs w:val="22"/>
                <w:lang w:eastAsia="en-US"/>
              </w:rPr>
              <w:t>Delivery time</w:t>
            </w:r>
          </w:p>
        </w:tc>
        <w:tc>
          <w:tcPr>
            <w:tcW w:w="5367" w:type="dxa"/>
            <w:shd w:val="clear" w:color="auto" w:fill="auto"/>
          </w:tcPr>
          <w:p w14:paraId="4966E0E1" w14:textId="77777777" w:rsidR="00B44620" w:rsidRDefault="0038023A" w:rsidP="00B44620">
            <w:pPr>
              <w:pStyle w:val="TableContents"/>
              <w:numPr>
                <w:ilvl w:val="0"/>
                <w:numId w:val="4"/>
              </w:numPr>
              <w:rPr>
                <w:rFonts w:asciiTheme="minorHAnsi" w:hAnsiTheme="minorHAnsi"/>
                <w:sz w:val="22"/>
                <w:szCs w:val="22"/>
              </w:rPr>
            </w:pPr>
            <w:r w:rsidRPr="005C633D">
              <w:rPr>
                <w:rFonts w:asciiTheme="minorHAnsi" w:hAnsiTheme="minorHAnsi"/>
                <w:sz w:val="22"/>
                <w:szCs w:val="22"/>
              </w:rPr>
              <w:t>Showing a clear time schedule for delivery</w:t>
            </w:r>
            <w:r w:rsidR="0082312E">
              <w:rPr>
                <w:rFonts w:asciiTheme="minorHAnsi" w:hAnsiTheme="minorHAnsi"/>
                <w:sz w:val="22"/>
                <w:szCs w:val="22"/>
              </w:rPr>
              <w:t xml:space="preserve"> (from ordering to delivering to final destination)</w:t>
            </w:r>
          </w:p>
          <w:p w14:paraId="48000B26" w14:textId="4FBCF1CC" w:rsidR="00B44620" w:rsidRPr="00B44620" w:rsidRDefault="00B44620" w:rsidP="00B44620">
            <w:pPr>
              <w:pStyle w:val="TableContents"/>
              <w:numPr>
                <w:ilvl w:val="0"/>
                <w:numId w:val="4"/>
              </w:numPr>
              <w:rPr>
                <w:rFonts w:asciiTheme="minorHAnsi" w:hAnsiTheme="minorHAnsi"/>
                <w:sz w:val="22"/>
                <w:szCs w:val="22"/>
              </w:rPr>
            </w:pPr>
            <w:r>
              <w:rPr>
                <w:rFonts w:asciiTheme="minorHAnsi" w:hAnsiTheme="minorHAnsi"/>
                <w:sz w:val="22"/>
                <w:szCs w:val="22"/>
              </w:rPr>
              <w:t>Provision of sample during 30 days after Tender close</w:t>
            </w:r>
          </w:p>
        </w:tc>
        <w:tc>
          <w:tcPr>
            <w:tcW w:w="1360" w:type="dxa"/>
            <w:shd w:val="clear" w:color="auto" w:fill="auto"/>
            <w:vAlign w:val="center"/>
          </w:tcPr>
          <w:p w14:paraId="412DF967" w14:textId="77777777" w:rsidR="0038023A" w:rsidRPr="005C633D" w:rsidRDefault="0038023A" w:rsidP="0038023A">
            <w:pPr>
              <w:pStyle w:val="TableContents"/>
              <w:jc w:val="center"/>
              <w:rPr>
                <w:rFonts w:asciiTheme="minorHAnsi" w:hAnsiTheme="minorHAnsi"/>
                <w:sz w:val="22"/>
                <w:szCs w:val="22"/>
                <w:lang w:eastAsia="en-US"/>
              </w:rPr>
            </w:pPr>
          </w:p>
          <w:p w14:paraId="1BC5CE85" w14:textId="4D6C3950" w:rsidR="0038023A" w:rsidRPr="005C633D" w:rsidRDefault="00BF44B7" w:rsidP="0038023A">
            <w:pPr>
              <w:pStyle w:val="TableContents"/>
              <w:rPr>
                <w:rFonts w:asciiTheme="minorHAnsi" w:hAnsiTheme="minorHAnsi"/>
                <w:sz w:val="22"/>
                <w:szCs w:val="22"/>
                <w:lang w:eastAsia="en-US"/>
              </w:rPr>
            </w:pPr>
            <w:r>
              <w:rPr>
                <w:rFonts w:asciiTheme="minorHAnsi" w:hAnsiTheme="minorHAnsi"/>
                <w:sz w:val="22"/>
                <w:szCs w:val="22"/>
                <w:lang w:eastAsia="en-US"/>
              </w:rPr>
              <w:t>30</w:t>
            </w:r>
            <w:r w:rsidR="0038023A" w:rsidRPr="005C633D">
              <w:rPr>
                <w:rFonts w:asciiTheme="minorHAnsi" w:hAnsiTheme="minorHAnsi"/>
                <w:sz w:val="22"/>
                <w:szCs w:val="22"/>
                <w:lang w:eastAsia="en-US"/>
              </w:rPr>
              <w:t xml:space="preserve"> marks each</w:t>
            </w:r>
          </w:p>
          <w:p w14:paraId="44B883AD" w14:textId="77777777" w:rsidR="0038023A" w:rsidRPr="005C633D" w:rsidRDefault="0038023A" w:rsidP="0038023A">
            <w:pPr>
              <w:pStyle w:val="TableContents"/>
              <w:jc w:val="center"/>
              <w:rPr>
                <w:rFonts w:asciiTheme="minorHAnsi" w:hAnsiTheme="minorHAnsi"/>
                <w:sz w:val="22"/>
                <w:szCs w:val="22"/>
                <w:lang w:eastAsia="en-US"/>
              </w:rPr>
            </w:pPr>
          </w:p>
        </w:tc>
      </w:tr>
      <w:tr w:rsidR="004C4E1B" w:rsidRPr="005C633D" w14:paraId="30638CD5" w14:textId="77777777" w:rsidTr="0038023A">
        <w:trPr>
          <w:cantSplit/>
          <w:trHeight w:val="815"/>
          <w:tblHeader/>
        </w:trPr>
        <w:tc>
          <w:tcPr>
            <w:tcW w:w="2430" w:type="dxa"/>
            <w:shd w:val="clear" w:color="auto" w:fill="auto"/>
            <w:vAlign w:val="center"/>
          </w:tcPr>
          <w:p w14:paraId="48C92A18" w14:textId="0E40F1A6" w:rsidR="004C4E1B" w:rsidRPr="005C633D" w:rsidRDefault="004C4E1B" w:rsidP="0038023A">
            <w:pPr>
              <w:pStyle w:val="TableContents"/>
              <w:rPr>
                <w:rFonts w:asciiTheme="minorHAnsi" w:hAnsiTheme="minorHAnsi"/>
                <w:sz w:val="22"/>
                <w:szCs w:val="22"/>
                <w:lang w:eastAsia="en-US"/>
              </w:rPr>
            </w:pPr>
            <w:r>
              <w:rPr>
                <w:rFonts w:asciiTheme="minorHAnsi" w:hAnsiTheme="minorHAnsi"/>
                <w:sz w:val="22"/>
                <w:szCs w:val="22"/>
                <w:lang w:eastAsia="en-US"/>
              </w:rPr>
              <w:t xml:space="preserve">Conformance with the quality perspectives of the </w:t>
            </w:r>
            <w:r w:rsidR="00BF44B7">
              <w:rPr>
                <w:rFonts w:asciiTheme="minorHAnsi" w:hAnsiTheme="minorHAnsi"/>
                <w:sz w:val="22"/>
                <w:szCs w:val="22"/>
                <w:lang w:eastAsia="en-US"/>
              </w:rPr>
              <w:t>required item</w:t>
            </w:r>
          </w:p>
        </w:tc>
        <w:tc>
          <w:tcPr>
            <w:tcW w:w="5367" w:type="dxa"/>
            <w:shd w:val="clear" w:color="auto" w:fill="auto"/>
          </w:tcPr>
          <w:p w14:paraId="6860C32B" w14:textId="320490B4" w:rsidR="004C4E1B" w:rsidRPr="005C633D" w:rsidRDefault="00BF44B7" w:rsidP="0038023A">
            <w:pPr>
              <w:pStyle w:val="TableContents"/>
              <w:numPr>
                <w:ilvl w:val="0"/>
                <w:numId w:val="4"/>
              </w:numPr>
              <w:rPr>
                <w:rFonts w:asciiTheme="minorHAnsi" w:hAnsiTheme="minorHAnsi"/>
                <w:sz w:val="22"/>
                <w:szCs w:val="22"/>
              </w:rPr>
            </w:pPr>
            <w:r>
              <w:rPr>
                <w:rFonts w:asciiTheme="minorHAnsi" w:hAnsiTheme="minorHAnsi"/>
                <w:sz w:val="22"/>
                <w:szCs w:val="22"/>
              </w:rPr>
              <w:t xml:space="preserve">Items provided are in accordance </w:t>
            </w:r>
            <w:r w:rsidR="0082312E">
              <w:rPr>
                <w:rFonts w:asciiTheme="minorHAnsi" w:hAnsiTheme="minorHAnsi"/>
                <w:sz w:val="22"/>
                <w:szCs w:val="22"/>
              </w:rPr>
              <w:t>with</w:t>
            </w:r>
            <w:r>
              <w:rPr>
                <w:rFonts w:asciiTheme="minorHAnsi" w:hAnsiTheme="minorHAnsi"/>
                <w:sz w:val="22"/>
                <w:szCs w:val="22"/>
              </w:rPr>
              <w:t xml:space="preserve"> the technical to specification provided</w:t>
            </w:r>
          </w:p>
        </w:tc>
        <w:tc>
          <w:tcPr>
            <w:tcW w:w="1360" w:type="dxa"/>
            <w:shd w:val="clear" w:color="auto" w:fill="auto"/>
            <w:vAlign w:val="center"/>
          </w:tcPr>
          <w:p w14:paraId="632C2A67" w14:textId="2AC39525" w:rsidR="004C4E1B" w:rsidRPr="005C633D" w:rsidRDefault="00BF44B7" w:rsidP="00BF44B7">
            <w:pPr>
              <w:pStyle w:val="TableContents"/>
              <w:rPr>
                <w:rFonts w:asciiTheme="minorHAnsi" w:hAnsiTheme="minorHAnsi"/>
                <w:sz w:val="22"/>
                <w:szCs w:val="22"/>
                <w:lang w:eastAsia="en-US"/>
              </w:rPr>
            </w:pPr>
            <w:r>
              <w:rPr>
                <w:rFonts w:asciiTheme="minorHAnsi" w:hAnsiTheme="minorHAnsi"/>
                <w:sz w:val="22"/>
                <w:szCs w:val="22"/>
                <w:lang w:eastAsia="en-US"/>
              </w:rPr>
              <w:t>30 marks each</w:t>
            </w:r>
          </w:p>
        </w:tc>
      </w:tr>
      <w:tr w:rsidR="0038023A" w:rsidRPr="00DF2302" w14:paraId="465E49EB" w14:textId="77777777" w:rsidTr="005C633D">
        <w:trPr>
          <w:cantSplit/>
          <w:trHeight w:val="650"/>
          <w:tblHeader/>
        </w:trPr>
        <w:tc>
          <w:tcPr>
            <w:tcW w:w="7797" w:type="dxa"/>
            <w:gridSpan w:val="2"/>
            <w:shd w:val="clear" w:color="auto" w:fill="auto"/>
            <w:vAlign w:val="center"/>
          </w:tcPr>
          <w:p w14:paraId="628B8019" w14:textId="0F85A49D" w:rsidR="0038023A" w:rsidRPr="005C633D" w:rsidRDefault="0038023A" w:rsidP="0038023A">
            <w:pPr>
              <w:pStyle w:val="TableContents"/>
              <w:jc w:val="both"/>
              <w:rPr>
                <w:rFonts w:cs="Calibri"/>
              </w:rPr>
            </w:pPr>
            <w:r w:rsidRPr="005C633D">
              <w:rPr>
                <w:rFonts w:cs="Calibri"/>
                <w:b/>
              </w:rPr>
              <w:t>Total Possible Technical Score</w:t>
            </w:r>
          </w:p>
        </w:tc>
        <w:tc>
          <w:tcPr>
            <w:tcW w:w="1360" w:type="dxa"/>
            <w:shd w:val="clear" w:color="auto" w:fill="auto"/>
            <w:vAlign w:val="center"/>
          </w:tcPr>
          <w:p w14:paraId="1CBE2A02" w14:textId="0EA949E8" w:rsidR="0038023A" w:rsidRPr="00DF2302" w:rsidRDefault="0038023A" w:rsidP="0038023A">
            <w:pPr>
              <w:pStyle w:val="TableContents"/>
              <w:jc w:val="center"/>
              <w:rPr>
                <w:rFonts w:cs="Calibri"/>
                <w:b/>
              </w:rPr>
            </w:pPr>
            <w:r w:rsidRPr="005C633D">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(tc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3C089" w14:textId="77777777" w:rsidR="00235E95" w:rsidRDefault="00235E95">
      <w:r>
        <w:separator/>
      </w:r>
    </w:p>
  </w:endnote>
  <w:endnote w:type="continuationSeparator" w:id="0">
    <w:p w14:paraId="1D085CDE" w14:textId="77777777" w:rsidR="00235E95" w:rsidRDefault="00235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273A0B7A" w:rsidR="00934C0C" w:rsidRDefault="00934C0C">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44620" w:rsidRPr="00B44620">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44620" w:rsidRPr="00B44620">
      <w:rPr>
        <w:noProof/>
        <w:color w:val="17365D" w:themeColor="text2" w:themeShade="BF"/>
        <w:lang w:val="sv-SE"/>
      </w:rPr>
      <w:t>4</w:t>
    </w:r>
    <w:r>
      <w:rPr>
        <w:color w:val="17365D" w:themeColor="text2" w:themeShade="BF"/>
      </w:rPr>
      <w:fldChar w:fldCharType="end"/>
    </w:r>
  </w:p>
  <w:p w14:paraId="213B5D63" w14:textId="3567B057" w:rsidR="00934C0C" w:rsidRDefault="00934C0C" w:rsidP="004878F3">
    <w:pPr>
      <w:pStyle w:val="Footer"/>
    </w:pPr>
    <w:r>
      <w:fldChar w:fldCharType="begin"/>
    </w:r>
    <w:r>
      <w:instrText xml:space="preserve"> DATE \@ "yyyy-MM-dd" </w:instrText>
    </w:r>
    <w:r>
      <w:fldChar w:fldCharType="separate"/>
    </w:r>
    <w:r w:rsidR="00B44620">
      <w:rPr>
        <w:noProof/>
      </w:rPr>
      <w:t>2022-07-25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5E7A9" w14:textId="77777777" w:rsidR="00235E95" w:rsidRDefault="00235E95">
      <w:r>
        <w:separator/>
      </w:r>
    </w:p>
  </w:footnote>
  <w:footnote w:type="continuationSeparator" w:id="0">
    <w:p w14:paraId="29563FF8" w14:textId="77777777" w:rsidR="00235E95" w:rsidRDefault="00235E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7151D597" w:rsidR="00934C0C" w:rsidRPr="000F282C" w:rsidRDefault="00934C0C"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766D6" w14:textId="680AF2B3" w:rsidR="00934C0C" w:rsidRPr="000F282C" w:rsidRDefault="00934C0C"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934C0C" w:rsidRPr="00063557" w:rsidRDefault="00934C0C" w:rsidP="0006355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46E3"/>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0F73"/>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6DAD"/>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38E9"/>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088F"/>
    <w:rsid w:val="001813E4"/>
    <w:rsid w:val="00181997"/>
    <w:rsid w:val="001825A2"/>
    <w:rsid w:val="00182816"/>
    <w:rsid w:val="001843EB"/>
    <w:rsid w:val="00186BAD"/>
    <w:rsid w:val="00186DD4"/>
    <w:rsid w:val="00187DF2"/>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5E95"/>
    <w:rsid w:val="002364DF"/>
    <w:rsid w:val="002375BD"/>
    <w:rsid w:val="00237607"/>
    <w:rsid w:val="0024096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2B5"/>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23A"/>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5974"/>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4E1B"/>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1131"/>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C633D"/>
    <w:rsid w:val="005D04FC"/>
    <w:rsid w:val="005D0CA9"/>
    <w:rsid w:val="005D1142"/>
    <w:rsid w:val="005D2D7B"/>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AF"/>
    <w:rsid w:val="006207CB"/>
    <w:rsid w:val="00621009"/>
    <w:rsid w:val="006228AB"/>
    <w:rsid w:val="00622C52"/>
    <w:rsid w:val="006235A0"/>
    <w:rsid w:val="00623A34"/>
    <w:rsid w:val="00623B1E"/>
    <w:rsid w:val="00624942"/>
    <w:rsid w:val="00624954"/>
    <w:rsid w:val="0062518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312E"/>
    <w:rsid w:val="00825BC0"/>
    <w:rsid w:val="00826C4B"/>
    <w:rsid w:val="00827F08"/>
    <w:rsid w:val="0083106A"/>
    <w:rsid w:val="008321ED"/>
    <w:rsid w:val="00832540"/>
    <w:rsid w:val="00832BF7"/>
    <w:rsid w:val="008342CD"/>
    <w:rsid w:val="00835460"/>
    <w:rsid w:val="008426CC"/>
    <w:rsid w:val="008427C2"/>
    <w:rsid w:val="00842A49"/>
    <w:rsid w:val="0084307A"/>
    <w:rsid w:val="00843D0C"/>
    <w:rsid w:val="00844D81"/>
    <w:rsid w:val="00845674"/>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02C"/>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4C0C"/>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177"/>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B7928"/>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620"/>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44B7"/>
    <w:rsid w:val="00BF689E"/>
    <w:rsid w:val="00BF727F"/>
    <w:rsid w:val="00C01456"/>
    <w:rsid w:val="00C019D2"/>
    <w:rsid w:val="00C02DCC"/>
    <w:rsid w:val="00C030D2"/>
    <w:rsid w:val="00C035CF"/>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21"/>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6F3"/>
    <w:rsid w:val="00C9023A"/>
    <w:rsid w:val="00C904E8"/>
    <w:rsid w:val="00C911BE"/>
    <w:rsid w:val="00C9215E"/>
    <w:rsid w:val="00C92424"/>
    <w:rsid w:val="00C92A68"/>
    <w:rsid w:val="00C93AD5"/>
    <w:rsid w:val="00C9429D"/>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5C5"/>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9C9"/>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605"/>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85E3D933-A466-4828-B610-D07F154C0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705</Words>
  <Characters>4023</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Tabuki B'auro</cp:lastModifiedBy>
  <cp:revision>2</cp:revision>
  <cp:lastPrinted>2016-10-18T02:57:00Z</cp:lastPrinted>
  <dcterms:created xsi:type="dcterms:W3CDTF">2022-07-25T10:05:00Z</dcterms:created>
  <dcterms:modified xsi:type="dcterms:W3CDTF">2022-07-25T10:05:00Z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